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6663C" w14:textId="77777777" w:rsidR="005640FF" w:rsidRPr="005640FF" w:rsidRDefault="005640FF" w:rsidP="005640FF">
      <w:pPr>
        <w:jc w:val="center"/>
        <w:rPr>
          <w:rFonts w:ascii="Book Antiqua" w:hAnsi="Book Antiqua" w:cstheme="majorBidi"/>
          <w:i/>
          <w:iCs/>
          <w:sz w:val="24"/>
          <w:szCs w:val="24"/>
        </w:rPr>
      </w:pPr>
      <w:r w:rsidRPr="005640FF">
        <w:rPr>
          <w:rFonts w:ascii="Book Antiqua" w:hAnsi="Book Antiqua" w:cstheme="majorBidi"/>
          <w:i/>
          <w:iCs/>
          <w:sz w:val="24"/>
          <w:szCs w:val="24"/>
        </w:rPr>
        <w:t>Conclusion of the meeting of the new Ministers and Custodes</w:t>
      </w:r>
    </w:p>
    <w:p w14:paraId="6FA71B52" w14:textId="74F0C739" w:rsidR="00A32D95" w:rsidRPr="005640FF" w:rsidRDefault="00A32D95" w:rsidP="005640FF">
      <w:pPr>
        <w:jc w:val="center"/>
        <w:rPr>
          <w:rFonts w:ascii="Book Antiqua" w:hAnsi="Book Antiqua" w:cstheme="majorBidi"/>
          <w:b/>
          <w:bCs/>
          <w:sz w:val="28"/>
          <w:szCs w:val="28"/>
        </w:rPr>
      </w:pPr>
      <w:r w:rsidRPr="005640FF">
        <w:rPr>
          <w:rFonts w:ascii="Book Antiqua" w:hAnsi="Book Antiqua" w:cstheme="majorBidi"/>
          <w:b/>
          <w:bCs/>
          <w:sz w:val="28"/>
          <w:szCs w:val="28"/>
        </w:rPr>
        <w:t xml:space="preserve">Presentation of the Blessed Virgin Mary </w:t>
      </w:r>
      <w:r w:rsidR="005640FF" w:rsidRPr="005640FF">
        <w:rPr>
          <w:rFonts w:ascii="Book Antiqua" w:hAnsi="Book Antiqua" w:cstheme="majorBidi"/>
          <w:b/>
          <w:bCs/>
          <w:sz w:val="28"/>
          <w:szCs w:val="28"/>
        </w:rPr>
        <w:t xml:space="preserve">- </w:t>
      </w:r>
      <w:r w:rsidRPr="005640FF">
        <w:rPr>
          <w:rFonts w:ascii="Book Antiqua" w:hAnsi="Book Antiqua" w:cstheme="majorBidi"/>
          <w:b/>
          <w:bCs/>
          <w:sz w:val="28"/>
          <w:szCs w:val="28"/>
        </w:rPr>
        <w:t>21</w:t>
      </w:r>
      <w:r w:rsidR="001D03AD" w:rsidRPr="005640FF">
        <w:rPr>
          <w:rFonts w:ascii="Book Antiqua" w:hAnsi="Book Antiqua" w:cstheme="majorBidi"/>
          <w:b/>
          <w:bCs/>
          <w:sz w:val="28"/>
          <w:szCs w:val="28"/>
          <w:vertAlign w:val="superscript"/>
        </w:rPr>
        <w:t>st</w:t>
      </w:r>
      <w:r w:rsidR="001D03AD" w:rsidRPr="005640FF">
        <w:rPr>
          <w:rFonts w:ascii="Book Antiqua" w:hAnsi="Book Antiqua" w:cstheme="majorBidi"/>
          <w:b/>
          <w:bCs/>
          <w:sz w:val="28"/>
          <w:szCs w:val="28"/>
        </w:rPr>
        <w:t xml:space="preserve"> November</w:t>
      </w:r>
      <w:r w:rsidRPr="005640FF">
        <w:rPr>
          <w:rFonts w:ascii="Book Antiqua" w:hAnsi="Book Antiqua" w:cstheme="majorBidi"/>
          <w:b/>
          <w:bCs/>
          <w:sz w:val="28"/>
          <w:szCs w:val="28"/>
        </w:rPr>
        <w:t xml:space="preserve"> 2023</w:t>
      </w:r>
    </w:p>
    <w:p w14:paraId="053557C4" w14:textId="77777777" w:rsidR="005640FF" w:rsidRDefault="005640FF" w:rsidP="001D03AD">
      <w:pPr>
        <w:jc w:val="both"/>
        <w:rPr>
          <w:rFonts w:ascii="Book Antiqua" w:hAnsi="Book Antiqua" w:cstheme="majorBidi"/>
          <w:sz w:val="24"/>
          <w:szCs w:val="24"/>
        </w:rPr>
      </w:pPr>
    </w:p>
    <w:p w14:paraId="62D73488" w14:textId="27766CB6" w:rsidR="00A32D95" w:rsidRPr="005640FF" w:rsidRDefault="00A32D95" w:rsidP="001D03AD">
      <w:pPr>
        <w:jc w:val="both"/>
        <w:rPr>
          <w:rFonts w:ascii="Book Antiqua" w:hAnsi="Book Antiqua" w:cstheme="majorBidi"/>
          <w:i/>
          <w:iCs/>
          <w:sz w:val="24"/>
          <w:szCs w:val="24"/>
        </w:rPr>
      </w:pPr>
      <w:r w:rsidRPr="005640FF">
        <w:rPr>
          <w:rFonts w:ascii="Book Antiqua" w:hAnsi="Book Antiqua" w:cstheme="majorBidi"/>
          <w:i/>
          <w:iCs/>
          <w:sz w:val="24"/>
          <w:szCs w:val="24"/>
        </w:rPr>
        <w:t xml:space="preserve">Readings: </w:t>
      </w:r>
      <w:proofErr w:type="spellStart"/>
      <w:r w:rsidRPr="005640FF">
        <w:rPr>
          <w:rFonts w:ascii="Book Antiqua" w:hAnsi="Book Antiqua" w:cstheme="majorBidi"/>
          <w:i/>
          <w:iCs/>
          <w:sz w:val="24"/>
          <w:szCs w:val="24"/>
        </w:rPr>
        <w:t>Zech</w:t>
      </w:r>
      <w:proofErr w:type="spellEnd"/>
      <w:r w:rsidRPr="005640FF">
        <w:rPr>
          <w:rFonts w:ascii="Book Antiqua" w:hAnsi="Book Antiqua" w:cstheme="majorBidi"/>
          <w:i/>
          <w:iCs/>
          <w:sz w:val="24"/>
          <w:szCs w:val="24"/>
        </w:rPr>
        <w:t xml:space="preserve"> 2:14-17; Ps: 1Sam; Mt 12:46-50 </w:t>
      </w:r>
    </w:p>
    <w:p w14:paraId="67151333" w14:textId="77777777" w:rsidR="005C222E" w:rsidRPr="005640FF" w:rsidRDefault="005C222E" w:rsidP="001D03AD">
      <w:pPr>
        <w:jc w:val="both"/>
        <w:rPr>
          <w:rFonts w:ascii="Book Antiqua" w:hAnsi="Book Antiqua" w:cstheme="majorBidi"/>
          <w:sz w:val="24"/>
          <w:szCs w:val="24"/>
        </w:rPr>
      </w:pPr>
    </w:p>
    <w:p w14:paraId="317F54EF" w14:textId="77777777" w:rsidR="00A32D95" w:rsidRPr="005640FF" w:rsidRDefault="00A32D95" w:rsidP="001D03AD">
      <w:pPr>
        <w:jc w:val="both"/>
        <w:rPr>
          <w:rFonts w:ascii="Book Antiqua" w:hAnsi="Book Antiqua" w:cstheme="majorBidi"/>
          <w:b/>
          <w:bCs/>
          <w:sz w:val="24"/>
          <w:szCs w:val="24"/>
        </w:rPr>
      </w:pPr>
      <w:r w:rsidRPr="005640FF">
        <w:rPr>
          <w:rFonts w:ascii="Book Antiqua" w:hAnsi="Book Antiqua" w:cstheme="majorBidi"/>
          <w:b/>
          <w:bCs/>
          <w:sz w:val="24"/>
          <w:szCs w:val="24"/>
        </w:rPr>
        <w:t xml:space="preserve">Homily </w:t>
      </w:r>
    </w:p>
    <w:p w14:paraId="2D8D96DE" w14:textId="77777777" w:rsidR="005C222E" w:rsidRPr="005640FF" w:rsidRDefault="005C222E" w:rsidP="001D03AD">
      <w:pPr>
        <w:jc w:val="both"/>
        <w:rPr>
          <w:rFonts w:ascii="Book Antiqua" w:hAnsi="Book Antiqua" w:cstheme="majorBidi"/>
          <w:sz w:val="24"/>
          <w:szCs w:val="24"/>
        </w:rPr>
      </w:pPr>
    </w:p>
    <w:p w14:paraId="370BC057" w14:textId="77777777" w:rsidR="00A32D95" w:rsidRPr="005640FF" w:rsidRDefault="00A32D95" w:rsidP="005C222E">
      <w:pPr>
        <w:ind w:firstLine="720"/>
        <w:jc w:val="both"/>
        <w:rPr>
          <w:rFonts w:ascii="Book Antiqua" w:hAnsi="Book Antiqua" w:cstheme="majorBidi"/>
          <w:sz w:val="24"/>
          <w:szCs w:val="24"/>
        </w:rPr>
      </w:pPr>
      <w:r w:rsidRPr="005640FF">
        <w:rPr>
          <w:rFonts w:ascii="Book Antiqua" w:hAnsi="Book Antiqua" w:cstheme="majorBidi"/>
          <w:sz w:val="24"/>
          <w:szCs w:val="24"/>
        </w:rPr>
        <w:t xml:space="preserve">The word of God we have heard is a proclamation of joy. The prophet Zechariah invites God's people to messianic joy because the Lord is in their midst. This joy is also expressed in the psalm taken from 1 Samuel: here joy is recognized as an offering to the lowly and the humble, the barren and the poor. </w:t>
      </w:r>
    </w:p>
    <w:p w14:paraId="12C94224" w14:textId="05E1B7D2" w:rsidR="00A32D95" w:rsidRPr="005640FF" w:rsidRDefault="00A32D95" w:rsidP="001D03AD">
      <w:pPr>
        <w:jc w:val="both"/>
        <w:rPr>
          <w:rFonts w:ascii="Book Antiqua" w:hAnsi="Book Antiqua" w:cstheme="majorBidi"/>
          <w:sz w:val="24"/>
          <w:szCs w:val="24"/>
        </w:rPr>
      </w:pPr>
      <w:r w:rsidRPr="005640FF">
        <w:rPr>
          <w:rFonts w:ascii="Book Antiqua" w:hAnsi="Book Antiqua" w:cstheme="majorBidi"/>
          <w:sz w:val="24"/>
          <w:szCs w:val="24"/>
        </w:rPr>
        <w:t xml:space="preserve">Let us think of the proclamation of joy addressed to the shepherds at the birth of Jesus and of the Lord's words, when in His public ministry He rejoices in the Holy Spirit after the return of the seventy-two </w:t>
      </w:r>
      <w:r w:rsidR="001D03AD" w:rsidRPr="005640FF">
        <w:rPr>
          <w:rFonts w:ascii="Book Antiqua" w:hAnsi="Book Antiqua" w:cstheme="majorBidi"/>
          <w:sz w:val="24"/>
          <w:szCs w:val="24"/>
        </w:rPr>
        <w:t>disciples and</w:t>
      </w:r>
      <w:r w:rsidRPr="005640FF">
        <w:rPr>
          <w:rFonts w:ascii="Book Antiqua" w:hAnsi="Book Antiqua" w:cstheme="majorBidi"/>
          <w:sz w:val="24"/>
          <w:szCs w:val="24"/>
        </w:rPr>
        <w:t xml:space="preserve"> praises the Father because "</w:t>
      </w:r>
      <w:r w:rsidRPr="005640FF">
        <w:rPr>
          <w:rFonts w:ascii="Book Antiqua" w:hAnsi="Book Antiqua" w:cstheme="majorBidi"/>
          <w:i/>
          <w:iCs/>
          <w:sz w:val="24"/>
          <w:szCs w:val="24"/>
        </w:rPr>
        <w:t>He hid these things from the wise and learned and revealed them to little children</w:t>
      </w:r>
      <w:r w:rsidRPr="005640FF">
        <w:rPr>
          <w:rFonts w:ascii="Book Antiqua" w:hAnsi="Book Antiqua" w:cstheme="majorBidi"/>
          <w:sz w:val="24"/>
          <w:szCs w:val="24"/>
        </w:rPr>
        <w:t xml:space="preserve">". These words are very close to Mary's Magnificat: the joy of being the recipient of great things done by God in her because God looked down at her lowliness. </w:t>
      </w:r>
    </w:p>
    <w:p w14:paraId="39B99C62" w14:textId="77777777" w:rsidR="00A32D95" w:rsidRPr="005640FF" w:rsidRDefault="00A32D95" w:rsidP="005C222E">
      <w:pPr>
        <w:ind w:firstLine="720"/>
        <w:jc w:val="both"/>
        <w:rPr>
          <w:rFonts w:ascii="Book Antiqua" w:hAnsi="Book Antiqua" w:cstheme="majorBidi"/>
          <w:sz w:val="24"/>
          <w:szCs w:val="24"/>
        </w:rPr>
      </w:pPr>
      <w:r w:rsidRPr="005640FF">
        <w:rPr>
          <w:rFonts w:ascii="Book Antiqua" w:hAnsi="Book Antiqua" w:cstheme="majorBidi"/>
          <w:sz w:val="24"/>
          <w:szCs w:val="24"/>
        </w:rPr>
        <w:t xml:space="preserve">The Gospel of Matthew records Jesus' response to the search for His family. The Lord refers to a new kind of kinship with Him, not based on blood, but on following the Father's Will. The bond is different and for this reason it can guarantee true joy, which is found in the encounter one with the other. </w:t>
      </w:r>
    </w:p>
    <w:p w14:paraId="55164410" w14:textId="77777777" w:rsidR="00A32D95" w:rsidRPr="005640FF" w:rsidRDefault="00A32D95" w:rsidP="005C222E">
      <w:pPr>
        <w:ind w:firstLine="720"/>
        <w:jc w:val="both"/>
        <w:rPr>
          <w:rFonts w:ascii="Book Antiqua" w:hAnsi="Book Antiqua" w:cstheme="majorBidi"/>
          <w:sz w:val="24"/>
          <w:szCs w:val="24"/>
        </w:rPr>
      </w:pPr>
      <w:r w:rsidRPr="005640FF">
        <w:rPr>
          <w:rFonts w:ascii="Book Antiqua" w:hAnsi="Book Antiqua" w:cstheme="majorBidi"/>
          <w:sz w:val="24"/>
          <w:szCs w:val="24"/>
        </w:rPr>
        <w:t xml:space="preserve">In the Collect we asked </w:t>
      </w:r>
      <w:r w:rsidRPr="005640FF">
        <w:rPr>
          <w:rFonts w:ascii="Book Antiqua" w:hAnsi="Book Antiqua" w:cstheme="majorBidi"/>
          <w:i/>
          <w:iCs/>
          <w:sz w:val="24"/>
          <w:szCs w:val="24"/>
        </w:rPr>
        <w:t>to be able to participate in the fullness of grace, which is the very life of the Trinity in us and therefore the source of true joy</w:t>
      </w:r>
      <w:r w:rsidRPr="005640FF">
        <w:rPr>
          <w:rFonts w:ascii="Book Antiqua" w:hAnsi="Book Antiqua" w:cstheme="majorBidi"/>
          <w:sz w:val="24"/>
          <w:szCs w:val="24"/>
        </w:rPr>
        <w:t>. This liturgy is a memorial of the Blessed Virgin Mary, whom tradition calls the cause and source of our joy. This joy originates in the salvation that comes from God, as spoken by the prophet. All this happened thanks to Mary's “</w:t>
      </w:r>
      <w:r w:rsidRPr="005640FF">
        <w:rPr>
          <w:rFonts w:ascii="Book Antiqua" w:hAnsi="Book Antiqua" w:cstheme="majorBidi"/>
          <w:b/>
          <w:bCs/>
          <w:sz w:val="24"/>
          <w:szCs w:val="24"/>
        </w:rPr>
        <w:t>Yes</w:t>
      </w:r>
      <w:r w:rsidRPr="005640FF">
        <w:rPr>
          <w:rFonts w:ascii="Book Antiqua" w:hAnsi="Book Antiqua" w:cstheme="majorBidi"/>
          <w:sz w:val="24"/>
          <w:szCs w:val="24"/>
        </w:rPr>
        <w:t xml:space="preserve">” to the Father's Will. </w:t>
      </w:r>
    </w:p>
    <w:p w14:paraId="372EE63F" w14:textId="77777777" w:rsidR="00A32D95" w:rsidRPr="005640FF" w:rsidRDefault="00A32D95" w:rsidP="005C222E">
      <w:pPr>
        <w:ind w:firstLine="720"/>
        <w:jc w:val="both"/>
        <w:rPr>
          <w:rFonts w:ascii="Book Antiqua" w:hAnsi="Book Antiqua" w:cstheme="majorBidi"/>
          <w:sz w:val="24"/>
          <w:szCs w:val="24"/>
        </w:rPr>
      </w:pPr>
      <w:r w:rsidRPr="005640FF">
        <w:rPr>
          <w:rFonts w:ascii="Book Antiqua" w:hAnsi="Book Antiqua" w:cstheme="majorBidi"/>
          <w:sz w:val="24"/>
          <w:szCs w:val="24"/>
        </w:rPr>
        <w:t xml:space="preserve">It is indeed wonderful to receive this message of joy at the end of our meeting. Can we experience and keep this joy alive in our ministerial service, or are we doomed to be always worried, weighed down, and a little sad? Can this service become a source of joy for us? I do not have the answers, because it is up to each one of us to take on the ministry of the friars from within, from within ourselves along the way and not only from many problems and challenge that face us. </w:t>
      </w:r>
    </w:p>
    <w:p w14:paraId="73A97EE5" w14:textId="0F735300" w:rsidR="00A32D95" w:rsidRPr="005640FF" w:rsidRDefault="00A32D95" w:rsidP="005C222E">
      <w:pPr>
        <w:ind w:firstLine="720"/>
        <w:jc w:val="both"/>
        <w:rPr>
          <w:rFonts w:ascii="Book Antiqua" w:hAnsi="Book Antiqua" w:cstheme="majorBidi"/>
          <w:sz w:val="24"/>
          <w:szCs w:val="24"/>
        </w:rPr>
      </w:pPr>
      <w:r w:rsidRPr="005640FF">
        <w:rPr>
          <w:rFonts w:ascii="Book Antiqua" w:hAnsi="Book Antiqua" w:cstheme="majorBidi"/>
          <w:sz w:val="24"/>
          <w:szCs w:val="24"/>
        </w:rPr>
        <w:lastRenderedPageBreak/>
        <w:t xml:space="preserve">The full joy that Zechariah proclaims comes from the presence of the Lord </w:t>
      </w:r>
      <w:proofErr w:type="gramStart"/>
      <w:r w:rsidRPr="005640FF">
        <w:rPr>
          <w:rFonts w:ascii="Book Antiqua" w:hAnsi="Book Antiqua" w:cstheme="majorBidi"/>
          <w:sz w:val="24"/>
          <w:szCs w:val="24"/>
        </w:rPr>
        <w:t>in the midst of</w:t>
      </w:r>
      <w:proofErr w:type="gramEnd"/>
      <w:r w:rsidRPr="005640FF">
        <w:rPr>
          <w:rFonts w:ascii="Book Antiqua" w:hAnsi="Book Antiqua" w:cstheme="majorBidi"/>
          <w:sz w:val="24"/>
          <w:szCs w:val="24"/>
        </w:rPr>
        <w:t xml:space="preserve"> His people and therefore wells up from the very </w:t>
      </w:r>
      <w:proofErr w:type="spellStart"/>
      <w:r w:rsidRPr="005640FF">
        <w:rPr>
          <w:rFonts w:ascii="Book Antiqua" w:hAnsi="Book Antiqua" w:cstheme="majorBidi"/>
          <w:sz w:val="24"/>
          <w:szCs w:val="24"/>
        </w:rPr>
        <w:t>centre</w:t>
      </w:r>
      <w:proofErr w:type="spellEnd"/>
      <w:r w:rsidRPr="005640FF">
        <w:rPr>
          <w:rFonts w:ascii="Book Antiqua" w:hAnsi="Book Antiqua" w:cstheme="majorBidi"/>
          <w:sz w:val="24"/>
          <w:szCs w:val="24"/>
        </w:rPr>
        <w:t xml:space="preserve"> of the heart of each one and </w:t>
      </w:r>
      <w:r w:rsidR="001D03AD" w:rsidRPr="005640FF">
        <w:rPr>
          <w:rFonts w:ascii="Book Antiqua" w:hAnsi="Book Antiqua" w:cstheme="majorBidi"/>
          <w:sz w:val="24"/>
          <w:szCs w:val="24"/>
        </w:rPr>
        <w:t>each community</w:t>
      </w:r>
      <w:r w:rsidRPr="005640FF">
        <w:rPr>
          <w:rFonts w:ascii="Book Antiqua" w:hAnsi="Book Antiqua" w:cstheme="majorBidi"/>
          <w:sz w:val="24"/>
          <w:szCs w:val="24"/>
        </w:rPr>
        <w:t>.</w:t>
      </w:r>
    </w:p>
    <w:p w14:paraId="24F69D19" w14:textId="0EF8EBE9" w:rsidR="00A32D95" w:rsidRPr="005640FF" w:rsidRDefault="00A32D95" w:rsidP="001D03AD">
      <w:pPr>
        <w:jc w:val="both"/>
        <w:rPr>
          <w:rFonts w:ascii="Book Antiqua" w:hAnsi="Book Antiqua" w:cstheme="majorBidi"/>
          <w:sz w:val="24"/>
          <w:szCs w:val="24"/>
        </w:rPr>
      </w:pPr>
      <w:r w:rsidRPr="005640FF">
        <w:rPr>
          <w:rFonts w:ascii="Book Antiqua" w:hAnsi="Book Antiqua" w:cstheme="majorBidi"/>
          <w:sz w:val="24"/>
          <w:szCs w:val="24"/>
        </w:rPr>
        <w:t xml:space="preserve"> </w:t>
      </w:r>
      <w:r w:rsidR="005C222E" w:rsidRPr="005640FF">
        <w:rPr>
          <w:rFonts w:ascii="Book Antiqua" w:hAnsi="Book Antiqua" w:cstheme="majorBidi"/>
          <w:sz w:val="24"/>
          <w:szCs w:val="24"/>
        </w:rPr>
        <w:tab/>
      </w:r>
      <w:r w:rsidRPr="005640FF">
        <w:rPr>
          <w:rFonts w:ascii="Book Antiqua" w:hAnsi="Book Antiqua" w:cstheme="majorBidi"/>
          <w:sz w:val="24"/>
          <w:szCs w:val="24"/>
        </w:rPr>
        <w:t xml:space="preserve">I believe that we can live our service with the possibility of giving joy and not just things that are burdensome, if we cultivate our relationship with the Lord and try to live, think, </w:t>
      </w:r>
      <w:proofErr w:type="gramStart"/>
      <w:r w:rsidRPr="005640FF">
        <w:rPr>
          <w:rFonts w:ascii="Book Antiqua" w:hAnsi="Book Antiqua" w:cstheme="majorBidi"/>
          <w:sz w:val="24"/>
          <w:szCs w:val="24"/>
        </w:rPr>
        <w:t>feel</w:t>
      </w:r>
      <w:proofErr w:type="gramEnd"/>
      <w:r w:rsidRPr="005640FF">
        <w:rPr>
          <w:rFonts w:ascii="Book Antiqua" w:hAnsi="Book Antiqua" w:cstheme="majorBidi"/>
          <w:sz w:val="24"/>
          <w:szCs w:val="24"/>
        </w:rPr>
        <w:t xml:space="preserve"> and act in the living environment of faith and love and this not only within ourselves. Cultivating a relationship with the Lord helps us not to close ourselves off when we are faced with problems, but instead to preserve a wise reading of what is happening in us and around us. </w:t>
      </w:r>
    </w:p>
    <w:p w14:paraId="27099B08" w14:textId="77777777" w:rsidR="00183C36" w:rsidRPr="005640FF" w:rsidRDefault="00A32D95" w:rsidP="005C222E">
      <w:pPr>
        <w:ind w:firstLine="720"/>
        <w:jc w:val="both"/>
        <w:rPr>
          <w:rFonts w:ascii="Book Antiqua" w:hAnsi="Book Antiqua" w:cstheme="majorBidi"/>
          <w:sz w:val="24"/>
          <w:szCs w:val="24"/>
        </w:rPr>
      </w:pPr>
      <w:r w:rsidRPr="005640FF">
        <w:rPr>
          <w:rFonts w:ascii="Book Antiqua" w:hAnsi="Book Antiqua" w:cstheme="majorBidi"/>
          <w:sz w:val="24"/>
          <w:szCs w:val="24"/>
        </w:rPr>
        <w:t xml:space="preserve">The atmosphere of joy helps us not to be crushed by the problems of every day, but to maintain a distance that helps and enlightens us, </w:t>
      </w:r>
      <w:r w:rsidR="00183C36" w:rsidRPr="005640FF">
        <w:rPr>
          <w:rFonts w:ascii="Book Antiqua" w:hAnsi="Book Antiqua" w:cstheme="majorBidi"/>
          <w:sz w:val="24"/>
          <w:szCs w:val="24"/>
        </w:rPr>
        <w:t xml:space="preserve">giving </w:t>
      </w:r>
      <w:r w:rsidRPr="005640FF">
        <w:rPr>
          <w:rFonts w:ascii="Book Antiqua" w:hAnsi="Book Antiqua" w:cstheme="majorBidi"/>
          <w:sz w:val="24"/>
          <w:szCs w:val="24"/>
        </w:rPr>
        <w:t xml:space="preserve">health </w:t>
      </w:r>
      <w:r w:rsidR="00183C36" w:rsidRPr="005640FF">
        <w:rPr>
          <w:rFonts w:ascii="Book Antiqua" w:hAnsi="Book Antiqua" w:cstheme="majorBidi"/>
          <w:sz w:val="24"/>
          <w:szCs w:val="24"/>
        </w:rPr>
        <w:t>to the</w:t>
      </w:r>
      <w:r w:rsidRPr="005640FF">
        <w:rPr>
          <w:rFonts w:ascii="Book Antiqua" w:hAnsi="Book Antiqua" w:cstheme="majorBidi"/>
          <w:sz w:val="24"/>
          <w:szCs w:val="24"/>
        </w:rPr>
        <w:t xml:space="preserve"> body and </w:t>
      </w:r>
      <w:r w:rsidR="00183C36" w:rsidRPr="005640FF">
        <w:rPr>
          <w:rFonts w:ascii="Book Antiqua" w:hAnsi="Book Antiqua" w:cstheme="majorBidi"/>
          <w:sz w:val="24"/>
          <w:szCs w:val="24"/>
        </w:rPr>
        <w:t>the soul</w:t>
      </w:r>
      <w:r w:rsidRPr="005640FF">
        <w:rPr>
          <w:rFonts w:ascii="Book Antiqua" w:hAnsi="Book Antiqua" w:cstheme="majorBidi"/>
          <w:sz w:val="24"/>
          <w:szCs w:val="24"/>
        </w:rPr>
        <w:t xml:space="preserve">! Cultivating the joy of the spirit also helps us not to lose sight of the value of looking further than our small </w:t>
      </w:r>
      <w:r w:rsidR="00183C36" w:rsidRPr="005640FF">
        <w:rPr>
          <w:rFonts w:ascii="Book Antiqua" w:hAnsi="Book Antiqua" w:cstheme="majorBidi"/>
          <w:sz w:val="24"/>
          <w:szCs w:val="24"/>
        </w:rPr>
        <w:t xml:space="preserve">daily </w:t>
      </w:r>
      <w:r w:rsidRPr="005640FF">
        <w:rPr>
          <w:rFonts w:ascii="Book Antiqua" w:hAnsi="Book Antiqua" w:cstheme="majorBidi"/>
          <w:sz w:val="24"/>
          <w:szCs w:val="24"/>
        </w:rPr>
        <w:t xml:space="preserve">problems. </w:t>
      </w:r>
    </w:p>
    <w:p w14:paraId="015D63E7" w14:textId="4F6632D1" w:rsidR="00183C36" w:rsidRPr="005640FF" w:rsidRDefault="00A32D95" w:rsidP="001D03AD">
      <w:pPr>
        <w:jc w:val="both"/>
        <w:rPr>
          <w:rFonts w:ascii="Book Antiqua" w:hAnsi="Book Antiqua" w:cstheme="majorBidi"/>
          <w:sz w:val="24"/>
          <w:szCs w:val="24"/>
        </w:rPr>
      </w:pPr>
      <w:r w:rsidRPr="005640FF">
        <w:rPr>
          <w:rFonts w:ascii="Book Antiqua" w:hAnsi="Book Antiqua" w:cstheme="majorBidi"/>
          <w:sz w:val="24"/>
          <w:szCs w:val="24"/>
        </w:rPr>
        <w:t xml:space="preserve">We </w:t>
      </w:r>
      <w:r w:rsidR="00183C36" w:rsidRPr="005640FF">
        <w:rPr>
          <w:rFonts w:ascii="Book Antiqua" w:hAnsi="Book Antiqua" w:cstheme="majorBidi"/>
          <w:sz w:val="24"/>
          <w:szCs w:val="24"/>
        </w:rPr>
        <w:t>should never</w:t>
      </w:r>
      <w:r w:rsidRPr="005640FF">
        <w:rPr>
          <w:rFonts w:ascii="Book Antiqua" w:hAnsi="Book Antiqua" w:cstheme="majorBidi"/>
          <w:sz w:val="24"/>
          <w:szCs w:val="24"/>
        </w:rPr>
        <w:t xml:space="preserve"> tire, in fact, of </w:t>
      </w:r>
      <w:r w:rsidR="00183C36" w:rsidRPr="005640FF">
        <w:rPr>
          <w:rFonts w:ascii="Book Antiqua" w:hAnsi="Book Antiqua" w:cstheme="majorBidi"/>
          <w:sz w:val="24"/>
          <w:szCs w:val="24"/>
        </w:rPr>
        <w:t>being focused</w:t>
      </w:r>
      <w:r w:rsidRPr="005640FF">
        <w:rPr>
          <w:rFonts w:ascii="Book Antiqua" w:hAnsi="Book Antiqua" w:cstheme="majorBidi"/>
          <w:sz w:val="24"/>
          <w:szCs w:val="24"/>
        </w:rPr>
        <w:t xml:space="preserve"> </w:t>
      </w:r>
      <w:r w:rsidR="00183C36" w:rsidRPr="005640FF">
        <w:rPr>
          <w:rFonts w:ascii="Book Antiqua" w:hAnsi="Book Antiqua" w:cstheme="majorBidi"/>
          <w:sz w:val="24"/>
          <w:szCs w:val="24"/>
        </w:rPr>
        <w:t>and gazing</w:t>
      </w:r>
      <w:r w:rsidRPr="005640FF">
        <w:rPr>
          <w:rFonts w:ascii="Book Antiqua" w:hAnsi="Book Antiqua" w:cstheme="majorBidi"/>
          <w:sz w:val="24"/>
          <w:szCs w:val="24"/>
        </w:rPr>
        <w:t xml:space="preserve"> to</w:t>
      </w:r>
      <w:r w:rsidR="00183C36" w:rsidRPr="005640FF">
        <w:rPr>
          <w:rFonts w:ascii="Book Antiqua" w:hAnsi="Book Antiqua" w:cstheme="majorBidi"/>
          <w:sz w:val="24"/>
          <w:szCs w:val="24"/>
        </w:rPr>
        <w:t>wards</w:t>
      </w:r>
      <w:r w:rsidRPr="005640FF">
        <w:rPr>
          <w:rFonts w:ascii="Book Antiqua" w:hAnsi="Book Antiqua" w:cstheme="majorBidi"/>
          <w:sz w:val="24"/>
          <w:szCs w:val="24"/>
        </w:rPr>
        <w:t xml:space="preserve"> the future, capable of anticipating </w:t>
      </w:r>
      <w:r w:rsidR="00183C36" w:rsidRPr="005640FF">
        <w:rPr>
          <w:rFonts w:ascii="Book Antiqua" w:hAnsi="Book Antiqua" w:cstheme="majorBidi"/>
          <w:sz w:val="24"/>
          <w:szCs w:val="24"/>
        </w:rPr>
        <w:t>what is to come</w:t>
      </w:r>
      <w:r w:rsidRPr="005640FF">
        <w:rPr>
          <w:rFonts w:ascii="Book Antiqua" w:hAnsi="Book Antiqua" w:cstheme="majorBidi"/>
          <w:sz w:val="24"/>
          <w:szCs w:val="24"/>
        </w:rPr>
        <w:t>, look</w:t>
      </w:r>
      <w:r w:rsidR="00183C36" w:rsidRPr="005640FF">
        <w:rPr>
          <w:rFonts w:ascii="Book Antiqua" w:hAnsi="Book Antiqua" w:cstheme="majorBidi"/>
          <w:sz w:val="24"/>
          <w:szCs w:val="24"/>
        </w:rPr>
        <w:t>ing</w:t>
      </w:r>
      <w:r w:rsidRPr="005640FF">
        <w:rPr>
          <w:rFonts w:ascii="Book Antiqua" w:hAnsi="Book Antiqua" w:cstheme="majorBidi"/>
          <w:sz w:val="24"/>
          <w:szCs w:val="24"/>
        </w:rPr>
        <w:t xml:space="preserve"> not only at the Order and the Province as they are today, but as they will be and how they are evolving and</w:t>
      </w:r>
      <w:r w:rsidR="00183C36" w:rsidRPr="005640FF">
        <w:rPr>
          <w:rFonts w:ascii="Book Antiqua" w:hAnsi="Book Antiqua" w:cstheme="majorBidi"/>
          <w:sz w:val="24"/>
          <w:szCs w:val="24"/>
        </w:rPr>
        <w:t xml:space="preserve"> looking</w:t>
      </w:r>
      <w:r w:rsidRPr="005640FF">
        <w:rPr>
          <w:rFonts w:ascii="Book Antiqua" w:hAnsi="Book Antiqua" w:cstheme="majorBidi"/>
          <w:sz w:val="24"/>
          <w:szCs w:val="24"/>
        </w:rPr>
        <w:t xml:space="preserve"> towards where</w:t>
      </w:r>
      <w:r w:rsidR="00183C36" w:rsidRPr="005640FF">
        <w:rPr>
          <w:rFonts w:ascii="Book Antiqua" w:hAnsi="Book Antiqua" w:cstheme="majorBidi"/>
          <w:sz w:val="24"/>
          <w:szCs w:val="24"/>
        </w:rPr>
        <w:t xml:space="preserve"> they will be in the future</w:t>
      </w:r>
      <w:r w:rsidRPr="005640FF">
        <w:rPr>
          <w:rFonts w:ascii="Book Antiqua" w:hAnsi="Book Antiqua" w:cstheme="majorBidi"/>
          <w:sz w:val="24"/>
          <w:szCs w:val="24"/>
        </w:rPr>
        <w:t>.</w:t>
      </w:r>
    </w:p>
    <w:p w14:paraId="6985BB5D" w14:textId="73A3228B" w:rsidR="007B10D9" w:rsidRPr="005640FF" w:rsidRDefault="00A32D95" w:rsidP="001D03AD">
      <w:pPr>
        <w:jc w:val="both"/>
        <w:rPr>
          <w:rFonts w:ascii="Book Antiqua" w:hAnsi="Book Antiqua" w:cstheme="majorBidi"/>
          <w:b/>
          <w:bCs/>
          <w:sz w:val="24"/>
          <w:szCs w:val="24"/>
        </w:rPr>
      </w:pPr>
      <w:r w:rsidRPr="005640FF">
        <w:rPr>
          <w:rFonts w:ascii="Book Antiqua" w:hAnsi="Book Antiqua" w:cstheme="majorBidi"/>
          <w:sz w:val="24"/>
          <w:szCs w:val="24"/>
        </w:rPr>
        <w:t xml:space="preserve"> Let us ask the Lord for the grace to pass through this difficult time </w:t>
      </w:r>
      <w:r w:rsidR="00183C36" w:rsidRPr="005640FF">
        <w:rPr>
          <w:rFonts w:ascii="Book Antiqua" w:hAnsi="Book Antiqua" w:cstheme="majorBidi"/>
          <w:sz w:val="24"/>
          <w:szCs w:val="24"/>
        </w:rPr>
        <w:t xml:space="preserve">that we are experiencing at the moment </w:t>
      </w:r>
      <w:r w:rsidRPr="005640FF">
        <w:rPr>
          <w:rFonts w:ascii="Book Antiqua" w:hAnsi="Book Antiqua" w:cstheme="majorBidi"/>
          <w:sz w:val="24"/>
          <w:szCs w:val="24"/>
        </w:rPr>
        <w:t xml:space="preserve">for so many </w:t>
      </w:r>
      <w:r w:rsidR="00183C36" w:rsidRPr="005640FF">
        <w:rPr>
          <w:rFonts w:ascii="Book Antiqua" w:hAnsi="Book Antiqua" w:cstheme="majorBidi"/>
          <w:sz w:val="24"/>
          <w:szCs w:val="24"/>
        </w:rPr>
        <w:t xml:space="preserve">different </w:t>
      </w:r>
      <w:r w:rsidRPr="005640FF">
        <w:rPr>
          <w:rFonts w:ascii="Book Antiqua" w:hAnsi="Book Antiqua" w:cstheme="majorBidi"/>
          <w:sz w:val="24"/>
          <w:szCs w:val="24"/>
        </w:rPr>
        <w:t xml:space="preserve">reasons with the joy of </w:t>
      </w:r>
      <w:r w:rsidR="00183C36" w:rsidRPr="005640FF">
        <w:rPr>
          <w:rFonts w:ascii="Book Antiqua" w:hAnsi="Book Antiqua" w:cstheme="majorBidi"/>
          <w:sz w:val="24"/>
          <w:szCs w:val="24"/>
        </w:rPr>
        <w:t xml:space="preserve">that </w:t>
      </w:r>
      <w:r w:rsidRPr="005640FF">
        <w:rPr>
          <w:rFonts w:ascii="Book Antiqua" w:hAnsi="Book Antiqua" w:cstheme="majorBidi"/>
          <w:sz w:val="24"/>
          <w:szCs w:val="24"/>
        </w:rPr>
        <w:t>the Gospel</w:t>
      </w:r>
      <w:r w:rsidR="00183C36" w:rsidRPr="005640FF">
        <w:rPr>
          <w:rFonts w:ascii="Book Antiqua" w:hAnsi="Book Antiqua" w:cstheme="majorBidi"/>
          <w:sz w:val="24"/>
          <w:szCs w:val="24"/>
        </w:rPr>
        <w:t xml:space="preserve"> gives</w:t>
      </w:r>
      <w:r w:rsidRPr="005640FF">
        <w:rPr>
          <w:rFonts w:ascii="Book Antiqua" w:hAnsi="Book Antiqua" w:cstheme="majorBidi"/>
          <w:sz w:val="24"/>
          <w:szCs w:val="24"/>
        </w:rPr>
        <w:t xml:space="preserve">, the fruit of the </w:t>
      </w:r>
      <w:r w:rsidR="00183C36" w:rsidRPr="005640FF">
        <w:rPr>
          <w:rFonts w:ascii="Book Antiqua" w:hAnsi="Book Antiqua" w:cstheme="majorBidi"/>
          <w:sz w:val="24"/>
          <w:szCs w:val="24"/>
        </w:rPr>
        <w:t>work</w:t>
      </w:r>
      <w:r w:rsidRPr="005640FF">
        <w:rPr>
          <w:rFonts w:ascii="Book Antiqua" w:hAnsi="Book Antiqua" w:cstheme="majorBidi"/>
          <w:sz w:val="24"/>
          <w:szCs w:val="24"/>
        </w:rPr>
        <w:t xml:space="preserve"> </w:t>
      </w:r>
      <w:r w:rsidR="00183C36" w:rsidRPr="005640FF">
        <w:rPr>
          <w:rFonts w:ascii="Book Antiqua" w:hAnsi="Book Antiqua" w:cstheme="majorBidi"/>
          <w:sz w:val="24"/>
          <w:szCs w:val="24"/>
        </w:rPr>
        <w:t>with</w:t>
      </w:r>
      <w:r w:rsidRPr="005640FF">
        <w:rPr>
          <w:rFonts w:ascii="Book Antiqua" w:hAnsi="Book Antiqua" w:cstheme="majorBidi"/>
          <w:sz w:val="24"/>
          <w:szCs w:val="24"/>
        </w:rPr>
        <w:t xml:space="preserve">in us </w:t>
      </w:r>
      <w:r w:rsidR="00183C36" w:rsidRPr="005640FF">
        <w:rPr>
          <w:rFonts w:ascii="Book Antiqua" w:hAnsi="Book Antiqua" w:cstheme="majorBidi"/>
          <w:sz w:val="24"/>
          <w:szCs w:val="24"/>
        </w:rPr>
        <w:t>born of the</w:t>
      </w:r>
      <w:r w:rsidRPr="005640FF">
        <w:rPr>
          <w:rFonts w:ascii="Book Antiqua" w:hAnsi="Book Antiqua" w:cstheme="majorBidi"/>
          <w:sz w:val="24"/>
          <w:szCs w:val="24"/>
        </w:rPr>
        <w:t xml:space="preserve"> Spirit who filled Mary, the Virgin made </w:t>
      </w:r>
      <w:r w:rsidR="001D03AD" w:rsidRPr="005640FF">
        <w:rPr>
          <w:rFonts w:ascii="Book Antiqua" w:hAnsi="Book Antiqua" w:cstheme="majorBidi"/>
          <w:sz w:val="24"/>
          <w:szCs w:val="24"/>
        </w:rPr>
        <w:t xml:space="preserve">Mother of the </w:t>
      </w:r>
      <w:r w:rsidRPr="005640FF">
        <w:rPr>
          <w:rFonts w:ascii="Book Antiqua" w:hAnsi="Book Antiqua" w:cstheme="majorBidi"/>
          <w:sz w:val="24"/>
          <w:szCs w:val="24"/>
        </w:rPr>
        <w:t>Church.</w:t>
      </w:r>
    </w:p>
    <w:sectPr w:rsidR="007B10D9" w:rsidRPr="005640FF" w:rsidSect="005C222E">
      <w:pgSz w:w="12240" w:h="15840"/>
      <w:pgMar w:top="1692" w:right="1509" w:bottom="1389" w:left="15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D95"/>
    <w:rsid w:val="00183C36"/>
    <w:rsid w:val="001D03AD"/>
    <w:rsid w:val="0041781A"/>
    <w:rsid w:val="004E703C"/>
    <w:rsid w:val="005640FF"/>
    <w:rsid w:val="005C222E"/>
    <w:rsid w:val="007B10D9"/>
    <w:rsid w:val="00A32D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C0E97"/>
  <w15:chartTrackingRefBased/>
  <w15:docId w15:val="{BDB03695-68DC-4F23-8157-CDB7924EC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father LukeOfm</dc:creator>
  <cp:keywords/>
  <dc:description/>
  <cp:lastModifiedBy>Melania Bruno</cp:lastModifiedBy>
  <cp:revision>7</cp:revision>
  <cp:lastPrinted>2023-11-23T09:28:00Z</cp:lastPrinted>
  <dcterms:created xsi:type="dcterms:W3CDTF">2023-11-01T18:35:00Z</dcterms:created>
  <dcterms:modified xsi:type="dcterms:W3CDTF">2023-11-23T09:28:00Z</dcterms:modified>
</cp:coreProperties>
</file>